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74" w:rsidRDefault="00880674" w:rsidP="00880674">
      <w:pPr>
        <w:spacing w:line="276" w:lineRule="auto"/>
        <w:jc w:val="center"/>
        <w:rPr>
          <w:b/>
        </w:rPr>
      </w:pPr>
    </w:p>
    <w:p w:rsidR="00880674" w:rsidRPr="00880674" w:rsidRDefault="000C64A1" w:rsidP="0088067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80674">
        <w:rPr>
          <w:rFonts w:ascii="Times New Roman" w:hAnsi="Times New Roman" w:cs="Times New Roman"/>
          <w:b/>
        </w:rPr>
        <w:t>№ 58 от 04.12.2023г.</w:t>
      </w:r>
    </w:p>
    <w:p w:rsidR="00880674" w:rsidRPr="00880674" w:rsidRDefault="000C64A1" w:rsidP="0088067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80674">
        <w:rPr>
          <w:rFonts w:ascii="Times New Roman" w:hAnsi="Times New Roman" w:cs="Times New Roman"/>
          <w:b/>
        </w:rPr>
        <w:t>РОССИЙСКАЯ ФЕДЕРАЦИЯ</w:t>
      </w:r>
    </w:p>
    <w:p w:rsidR="00880674" w:rsidRPr="00880674" w:rsidRDefault="000C64A1" w:rsidP="0088067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80674">
        <w:rPr>
          <w:rFonts w:ascii="Times New Roman" w:hAnsi="Times New Roman" w:cs="Times New Roman"/>
          <w:b/>
        </w:rPr>
        <w:t>ИРКУТСКАЯ ОБЛАСТЬ</w:t>
      </w:r>
    </w:p>
    <w:p w:rsidR="00880674" w:rsidRPr="00880674" w:rsidRDefault="000C64A1" w:rsidP="00880674">
      <w:pPr>
        <w:spacing w:line="276" w:lineRule="auto"/>
        <w:ind w:left="284"/>
        <w:jc w:val="center"/>
        <w:rPr>
          <w:rFonts w:ascii="Times New Roman" w:hAnsi="Times New Roman" w:cs="Times New Roman"/>
          <w:b/>
        </w:rPr>
      </w:pPr>
      <w:r w:rsidRPr="00880674">
        <w:rPr>
          <w:rFonts w:ascii="Times New Roman" w:hAnsi="Times New Roman" w:cs="Times New Roman"/>
          <w:b/>
        </w:rPr>
        <w:t>КИРЕНСКИЙ РАЙОН</w:t>
      </w:r>
    </w:p>
    <w:p w:rsidR="00880674" w:rsidRPr="00880674" w:rsidRDefault="000C64A1" w:rsidP="0088067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80674">
        <w:rPr>
          <w:rFonts w:ascii="Times New Roman" w:hAnsi="Times New Roman" w:cs="Times New Roman"/>
          <w:b/>
        </w:rPr>
        <w:t xml:space="preserve">АДМИНИСТРАЦИЯ </w:t>
      </w:r>
      <w:r w:rsidR="00880674" w:rsidRPr="00880674">
        <w:rPr>
          <w:rFonts w:ascii="Times New Roman" w:hAnsi="Times New Roman" w:cs="Times New Roman"/>
          <w:b/>
        </w:rPr>
        <w:t>КРИВОЛУКСКОГО</w:t>
      </w:r>
    </w:p>
    <w:p w:rsidR="00880674" w:rsidRPr="00880674" w:rsidRDefault="000C64A1" w:rsidP="0088067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80674">
        <w:rPr>
          <w:rFonts w:ascii="Times New Roman" w:hAnsi="Times New Roman" w:cs="Times New Roman"/>
          <w:b/>
        </w:rPr>
        <w:t>МУНИЦИПАЛЬНОГО ОБРАЗОВАНИЯ</w:t>
      </w:r>
    </w:p>
    <w:p w:rsidR="00880674" w:rsidRDefault="00880674" w:rsidP="00880674">
      <w:pPr>
        <w:spacing w:line="276" w:lineRule="auto"/>
        <w:jc w:val="center"/>
        <w:rPr>
          <w:b/>
        </w:rPr>
      </w:pPr>
    </w:p>
    <w:p w:rsidR="00BE5EEE" w:rsidRDefault="000C64A1" w:rsidP="00880674">
      <w:pPr>
        <w:jc w:val="center"/>
        <w:rPr>
          <w:rFonts w:ascii="Times New Roman" w:hAnsi="Times New Roman" w:cs="Times New Roman"/>
          <w:b/>
        </w:rPr>
      </w:pPr>
      <w:r w:rsidRPr="00880674">
        <w:rPr>
          <w:rFonts w:ascii="Times New Roman" w:hAnsi="Times New Roman" w:cs="Times New Roman"/>
          <w:b/>
        </w:rPr>
        <w:t>ПОСТАНОВЛЕНИЕ</w:t>
      </w:r>
    </w:p>
    <w:p w:rsidR="00880674" w:rsidRPr="00880674" w:rsidRDefault="00880674" w:rsidP="00880674">
      <w:pPr>
        <w:jc w:val="center"/>
        <w:rPr>
          <w:rFonts w:ascii="Times New Roman" w:hAnsi="Times New Roman" w:cs="Times New Roman"/>
          <w:b/>
        </w:rPr>
      </w:pPr>
    </w:p>
    <w:p w:rsidR="00BE5EEE" w:rsidRPr="00880674" w:rsidRDefault="00880674" w:rsidP="00880674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6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64A1" w:rsidRPr="00880674">
        <w:rPr>
          <w:rFonts w:ascii="Times New Roman" w:hAnsi="Times New Roman" w:cs="Times New Roman"/>
          <w:b/>
          <w:sz w:val="28"/>
          <w:szCs w:val="28"/>
        </w:rPr>
        <w:t xml:space="preserve">О реализации отдельных положений Федерального закона от 08.05.2010 № 83-ФЗ «О внесении изменений в отдельные </w:t>
      </w:r>
      <w:r w:rsidR="000C64A1" w:rsidRPr="00880674">
        <w:rPr>
          <w:rFonts w:ascii="Times New Roman" w:hAnsi="Times New Roman" w:cs="Times New Roman"/>
          <w:b/>
          <w:sz w:val="28"/>
          <w:szCs w:val="28"/>
        </w:rPr>
        <w:t>законодательные акты Российской Федерации в связи с со</w:t>
      </w:r>
      <w:r w:rsidR="000C64A1" w:rsidRPr="00880674">
        <w:rPr>
          <w:rFonts w:ascii="Times New Roman" w:hAnsi="Times New Roman" w:cs="Times New Roman"/>
          <w:b/>
          <w:sz w:val="28"/>
          <w:szCs w:val="28"/>
        </w:rPr>
        <w:softHyphen/>
        <w:t>вершенствованием правового положения государстве</w:t>
      </w:r>
      <w:r w:rsidRPr="00880674">
        <w:rPr>
          <w:rFonts w:ascii="Times New Roman" w:hAnsi="Times New Roman" w:cs="Times New Roman"/>
          <w:b/>
          <w:sz w:val="28"/>
          <w:szCs w:val="28"/>
        </w:rPr>
        <w:t>нных (муниципальных) учреждений</w:t>
      </w:r>
    </w:p>
    <w:p w:rsidR="00880674" w:rsidRPr="00880674" w:rsidRDefault="00880674" w:rsidP="0088067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EE" w:rsidRPr="00880674" w:rsidRDefault="000C64A1" w:rsidP="008806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674">
        <w:rPr>
          <w:rFonts w:ascii="Times New Roman" w:hAnsi="Times New Roman" w:cs="Times New Roman"/>
          <w:sz w:val="28"/>
          <w:szCs w:val="28"/>
        </w:rPr>
        <w:t>В целях реализации отдельных положений Федерального закона от 08.05.2010г. № 83-ФЗ «О внесении изменений в отдельные зак</w:t>
      </w:r>
      <w:r w:rsidRPr="00880674">
        <w:rPr>
          <w:rFonts w:ascii="Times New Roman" w:hAnsi="Times New Roman" w:cs="Times New Roman"/>
          <w:sz w:val="28"/>
          <w:szCs w:val="28"/>
        </w:rPr>
        <w:t>онодательные акты Российской Фе</w:t>
      </w:r>
      <w:r w:rsidRPr="00880674">
        <w:rPr>
          <w:rFonts w:ascii="Times New Roman" w:hAnsi="Times New Roman" w:cs="Times New Roman"/>
          <w:sz w:val="28"/>
          <w:szCs w:val="28"/>
        </w:rPr>
        <w:softHyphen/>
        <w:t>дерации в связи с совершенствованием правового положения государственных (муни</w:t>
      </w:r>
      <w:r w:rsidRPr="00880674">
        <w:rPr>
          <w:rFonts w:ascii="Times New Roman" w:hAnsi="Times New Roman" w:cs="Times New Roman"/>
          <w:sz w:val="28"/>
          <w:szCs w:val="28"/>
        </w:rPr>
        <w:softHyphen/>
        <w:t>ципальных) учреждений», руководствуясь Уставом Криволукс</w:t>
      </w:r>
      <w:r w:rsidR="00880674" w:rsidRPr="00880674">
        <w:rPr>
          <w:rFonts w:ascii="Times New Roman" w:hAnsi="Times New Roman" w:cs="Times New Roman"/>
          <w:sz w:val="28"/>
          <w:szCs w:val="28"/>
        </w:rPr>
        <w:t>кого муниципального образования.</w:t>
      </w:r>
    </w:p>
    <w:p w:rsidR="00880674" w:rsidRPr="00880674" w:rsidRDefault="00880674" w:rsidP="008806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5EEE" w:rsidRPr="00880674" w:rsidRDefault="000C64A1" w:rsidP="0088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67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0674" w:rsidRPr="00880674" w:rsidRDefault="00880674" w:rsidP="0088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EEE" w:rsidRPr="00880674" w:rsidRDefault="00880674" w:rsidP="00880674">
      <w:pPr>
        <w:tabs>
          <w:tab w:val="left" w:pos="10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674">
        <w:rPr>
          <w:rFonts w:ascii="Times New Roman" w:hAnsi="Times New Roman" w:cs="Times New Roman"/>
          <w:sz w:val="28"/>
          <w:szCs w:val="28"/>
        </w:rPr>
        <w:t>1.</w:t>
      </w:r>
      <w:r w:rsidR="000C64A1" w:rsidRPr="00880674">
        <w:rPr>
          <w:rFonts w:ascii="Times New Roman" w:hAnsi="Times New Roman" w:cs="Times New Roman"/>
          <w:sz w:val="28"/>
          <w:szCs w:val="28"/>
        </w:rPr>
        <w:t>Установить, что с 1 января 2024 года до</w:t>
      </w:r>
      <w:r w:rsidR="000C64A1" w:rsidRPr="00880674">
        <w:rPr>
          <w:rFonts w:ascii="Times New Roman" w:hAnsi="Times New Roman" w:cs="Times New Roman"/>
          <w:sz w:val="28"/>
          <w:szCs w:val="28"/>
        </w:rPr>
        <w:t xml:space="preserve"> 1 января 2026 года финансовое обес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>печение деятельности бюджетных учреждений осуществляется на основании бюджет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>ной сметы с учетом особенностей, установленных пунктами 2-3 настоящего постанов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>ления.</w:t>
      </w:r>
    </w:p>
    <w:p w:rsidR="00880674" w:rsidRPr="00880674" w:rsidRDefault="00880674" w:rsidP="00880674">
      <w:pPr>
        <w:tabs>
          <w:tab w:val="left" w:pos="103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5EEE" w:rsidRPr="00880674" w:rsidRDefault="00880674" w:rsidP="00880674">
      <w:pPr>
        <w:tabs>
          <w:tab w:val="left" w:pos="103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674">
        <w:rPr>
          <w:rFonts w:ascii="Times New Roman" w:hAnsi="Times New Roman" w:cs="Times New Roman"/>
          <w:sz w:val="28"/>
          <w:szCs w:val="28"/>
        </w:rPr>
        <w:t>2.</w:t>
      </w:r>
      <w:r w:rsidR="000C64A1" w:rsidRPr="00880674">
        <w:rPr>
          <w:rFonts w:ascii="Times New Roman" w:hAnsi="Times New Roman" w:cs="Times New Roman"/>
          <w:sz w:val="28"/>
          <w:szCs w:val="28"/>
        </w:rPr>
        <w:t>Установить, что полученные в 2024 году бюджетными учр</w:t>
      </w:r>
      <w:r w:rsidR="000C64A1" w:rsidRPr="00880674">
        <w:rPr>
          <w:rFonts w:ascii="Times New Roman" w:hAnsi="Times New Roman" w:cs="Times New Roman"/>
          <w:sz w:val="28"/>
          <w:szCs w:val="28"/>
        </w:rPr>
        <w:t>еждениями, финан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>совое обеспечение деятельности которых, осуществляется на основании бюджетной сметы (далее - бюджетное учреждение ПБС), доходы от сдачи в аренду имущества, находящегося в муниципальной собственности и переданного в оперативное управле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 xml:space="preserve">ние </w:t>
      </w:r>
      <w:r w:rsidR="000C64A1" w:rsidRPr="00880674">
        <w:rPr>
          <w:rFonts w:ascii="Times New Roman" w:hAnsi="Times New Roman" w:cs="Times New Roman"/>
          <w:sz w:val="28"/>
          <w:szCs w:val="28"/>
        </w:rPr>
        <w:t>указанным учреждениям, и (или) полученные ими средства от оказания платных услуг, безвозмездные поступления от физических и юридических лиц, в том числе, добровольные пожертвования</w:t>
      </w:r>
      <w:proofErr w:type="gramEnd"/>
      <w:r w:rsidR="000C64A1" w:rsidRPr="00880674">
        <w:rPr>
          <w:rFonts w:ascii="Times New Roman" w:hAnsi="Times New Roman" w:cs="Times New Roman"/>
          <w:sz w:val="28"/>
          <w:szCs w:val="28"/>
        </w:rPr>
        <w:t>, средства от иной приносящей доходы деятельности учитываются на лицевых сче</w:t>
      </w:r>
      <w:r w:rsidR="000C64A1" w:rsidRPr="00880674">
        <w:rPr>
          <w:rFonts w:ascii="Times New Roman" w:hAnsi="Times New Roman" w:cs="Times New Roman"/>
          <w:sz w:val="28"/>
          <w:szCs w:val="28"/>
        </w:rPr>
        <w:t>тах, открытых в финансовом органе Криволукского муни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>ципального образования, в порядке, устанавливаемом финансовым органом Криволук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>ского муниципального образования.</w:t>
      </w:r>
    </w:p>
    <w:p w:rsidR="00880674" w:rsidRPr="00880674" w:rsidRDefault="00880674" w:rsidP="00880674">
      <w:pPr>
        <w:tabs>
          <w:tab w:val="left" w:pos="10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5EEE" w:rsidRPr="00880674" w:rsidRDefault="00880674" w:rsidP="00880674">
      <w:pPr>
        <w:tabs>
          <w:tab w:val="left" w:pos="10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674">
        <w:rPr>
          <w:rFonts w:ascii="Times New Roman" w:hAnsi="Times New Roman" w:cs="Times New Roman"/>
          <w:sz w:val="28"/>
          <w:szCs w:val="28"/>
        </w:rPr>
        <w:t>3.</w:t>
      </w:r>
      <w:r w:rsidR="000C64A1" w:rsidRPr="00880674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муниципальной собст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>венности и перед</w:t>
      </w:r>
      <w:r w:rsidR="000C64A1" w:rsidRPr="00880674">
        <w:rPr>
          <w:rFonts w:ascii="Times New Roman" w:hAnsi="Times New Roman" w:cs="Times New Roman"/>
          <w:sz w:val="28"/>
          <w:szCs w:val="28"/>
        </w:rPr>
        <w:t>анного в оперативное управление бюджетным учреждениям ПБС, на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>правляются на содержание и развитие их материально-технической базы, включая расходы на уплату налогов с доходов от аренды указанного имущества, сверх бюджет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>ных ассигнований, предусмотренных ве</w:t>
      </w:r>
      <w:r w:rsidR="000C64A1" w:rsidRPr="00880674">
        <w:rPr>
          <w:rFonts w:ascii="Times New Roman" w:hAnsi="Times New Roman" w:cs="Times New Roman"/>
          <w:sz w:val="28"/>
          <w:szCs w:val="28"/>
        </w:rPr>
        <w:t>домственной структурой расходов местного бюджета.</w:t>
      </w:r>
    </w:p>
    <w:p w:rsidR="00880674" w:rsidRPr="00880674" w:rsidRDefault="00880674" w:rsidP="00880674">
      <w:pPr>
        <w:tabs>
          <w:tab w:val="left" w:pos="10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5EEE" w:rsidRPr="00880674" w:rsidRDefault="00880674" w:rsidP="00880674">
      <w:pPr>
        <w:tabs>
          <w:tab w:val="left" w:pos="10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674">
        <w:rPr>
          <w:rFonts w:ascii="Times New Roman" w:hAnsi="Times New Roman" w:cs="Times New Roman"/>
          <w:sz w:val="28"/>
          <w:szCs w:val="28"/>
        </w:rPr>
        <w:t>4.</w:t>
      </w:r>
      <w:r w:rsidR="000C64A1" w:rsidRPr="00880674">
        <w:rPr>
          <w:rFonts w:ascii="Times New Roman" w:hAnsi="Times New Roman" w:cs="Times New Roman"/>
          <w:sz w:val="28"/>
          <w:szCs w:val="28"/>
        </w:rPr>
        <w:t>Бюджетное учреждение ПБС вправе использовать на обеспечение своей дея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>тельности, полученные им средства от оказания платных услуг, безвозмездные посту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</w:r>
      <w:r w:rsidR="000C64A1" w:rsidRPr="00880674">
        <w:rPr>
          <w:rFonts w:ascii="Times New Roman" w:hAnsi="Times New Roman" w:cs="Times New Roman"/>
          <w:sz w:val="28"/>
          <w:szCs w:val="28"/>
        </w:rPr>
        <w:lastRenderedPageBreak/>
        <w:t xml:space="preserve">пления от физических и юридических лиц, в том числе </w:t>
      </w:r>
      <w:r w:rsidR="000C64A1" w:rsidRPr="00880674">
        <w:rPr>
          <w:rFonts w:ascii="Times New Roman" w:hAnsi="Times New Roman" w:cs="Times New Roman"/>
          <w:sz w:val="28"/>
          <w:szCs w:val="28"/>
        </w:rPr>
        <w:t>добровольные пожертвования и средства от иной приносящей доходы деятельности на основании документа (разре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>шения) главного распорядителя (распорядителя) средств местного бюджета в соответ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>ствии с порядком, устанавливаемым финансовым органом Криволукского м</w:t>
      </w:r>
      <w:r w:rsidR="000C64A1" w:rsidRPr="00880674">
        <w:rPr>
          <w:rFonts w:ascii="Times New Roman" w:hAnsi="Times New Roman" w:cs="Times New Roman"/>
          <w:sz w:val="28"/>
          <w:szCs w:val="28"/>
        </w:rPr>
        <w:t>униципаль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>ного образования, в котором указываются источники</w:t>
      </w:r>
      <w:proofErr w:type="gramEnd"/>
      <w:r w:rsidR="000C64A1" w:rsidRPr="00880674">
        <w:rPr>
          <w:rFonts w:ascii="Times New Roman" w:hAnsi="Times New Roman" w:cs="Times New Roman"/>
          <w:sz w:val="28"/>
          <w:szCs w:val="28"/>
        </w:rPr>
        <w:t xml:space="preserve"> образования и направления ис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</w:r>
      <w:r w:rsidR="000C64A1" w:rsidRPr="00880674">
        <w:rPr>
          <w:rFonts w:ascii="Times New Roman" w:hAnsi="Times New Roman" w:cs="Times New Roman"/>
          <w:sz w:val="28"/>
          <w:szCs w:val="28"/>
        </w:rPr>
        <w:t>пользования указанных средств и устанавливающие их нормативные правовые акты Российской Федерации, Иркутской области, муниципальные правовые акты Криволук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>ского муниц</w:t>
      </w:r>
      <w:r w:rsidR="000C64A1" w:rsidRPr="00880674">
        <w:rPr>
          <w:rFonts w:ascii="Times New Roman" w:hAnsi="Times New Roman" w:cs="Times New Roman"/>
          <w:sz w:val="28"/>
          <w:szCs w:val="28"/>
        </w:rPr>
        <w:t>ипального образования, положения устава (учредительного документа) указанного учреждения, а также гражданско-правовые договоры, предусматривающие получение сре</w:t>
      </w:r>
      <w:proofErr w:type="gramStart"/>
      <w:r w:rsidR="000C64A1" w:rsidRPr="00880674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="000C64A1" w:rsidRPr="00880674">
        <w:rPr>
          <w:rFonts w:ascii="Times New Roman" w:hAnsi="Times New Roman" w:cs="Times New Roman"/>
          <w:sz w:val="28"/>
          <w:szCs w:val="28"/>
        </w:rPr>
        <w:t>елью возмещения расходов по содержанию имущества.</w:t>
      </w:r>
    </w:p>
    <w:p w:rsidR="00880674" w:rsidRPr="00880674" w:rsidRDefault="00880674" w:rsidP="00880674">
      <w:pPr>
        <w:tabs>
          <w:tab w:val="left" w:pos="10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5EEE" w:rsidRPr="00880674" w:rsidRDefault="00880674" w:rsidP="00880674">
      <w:pPr>
        <w:tabs>
          <w:tab w:val="left" w:pos="10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674">
        <w:rPr>
          <w:rFonts w:ascii="Times New Roman" w:hAnsi="Times New Roman" w:cs="Times New Roman"/>
          <w:sz w:val="28"/>
          <w:szCs w:val="28"/>
        </w:rPr>
        <w:t>5.</w:t>
      </w:r>
      <w:r w:rsidR="000C64A1" w:rsidRPr="00880674">
        <w:rPr>
          <w:rFonts w:ascii="Times New Roman" w:hAnsi="Times New Roman" w:cs="Times New Roman"/>
          <w:sz w:val="28"/>
          <w:szCs w:val="28"/>
        </w:rPr>
        <w:t>Настоящее постановление вступает в с</w:t>
      </w:r>
      <w:r w:rsidR="000C64A1" w:rsidRPr="00880674">
        <w:rPr>
          <w:rFonts w:ascii="Times New Roman" w:hAnsi="Times New Roman" w:cs="Times New Roman"/>
          <w:sz w:val="28"/>
          <w:szCs w:val="28"/>
        </w:rPr>
        <w:t>илу с момента подписания, распро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>страняется на правоотношения, возникшие с 01 января 2024 года, и действует до 1 ян</w:t>
      </w:r>
      <w:r w:rsidR="000C64A1" w:rsidRPr="00880674">
        <w:rPr>
          <w:rFonts w:ascii="Times New Roman" w:hAnsi="Times New Roman" w:cs="Times New Roman"/>
          <w:sz w:val="28"/>
          <w:szCs w:val="28"/>
        </w:rPr>
        <w:softHyphen/>
        <w:t>варя 2026 года.</w:t>
      </w:r>
    </w:p>
    <w:p w:rsidR="00880674" w:rsidRPr="00880674" w:rsidRDefault="00880674" w:rsidP="00880674">
      <w:pPr>
        <w:tabs>
          <w:tab w:val="left" w:pos="104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5EEE" w:rsidRPr="00880674" w:rsidRDefault="00880674" w:rsidP="00880674">
      <w:pPr>
        <w:tabs>
          <w:tab w:val="left" w:pos="104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674">
        <w:rPr>
          <w:rFonts w:ascii="Times New Roman" w:hAnsi="Times New Roman" w:cs="Times New Roman"/>
          <w:sz w:val="28"/>
          <w:szCs w:val="28"/>
        </w:rPr>
        <w:t>6.</w:t>
      </w:r>
      <w:r w:rsidR="000C64A1" w:rsidRPr="00880674">
        <w:rPr>
          <w:rFonts w:ascii="Times New Roman" w:hAnsi="Times New Roman" w:cs="Times New Roman"/>
          <w:sz w:val="28"/>
          <w:szCs w:val="28"/>
        </w:rPr>
        <w:t>Контроль исполнения настоящего оставляю за собой.</w:t>
      </w:r>
    </w:p>
    <w:p w:rsidR="00880674" w:rsidRPr="00880674" w:rsidRDefault="00880674" w:rsidP="0088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674" w:rsidRPr="00880674" w:rsidRDefault="00880674" w:rsidP="0088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674" w:rsidRPr="00880674" w:rsidRDefault="00880674" w:rsidP="00880674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64A1" w:rsidRPr="00880674">
        <w:rPr>
          <w:rFonts w:ascii="Times New Roman" w:hAnsi="Times New Roman" w:cs="Times New Roman"/>
          <w:sz w:val="28"/>
          <w:szCs w:val="28"/>
        </w:rPr>
        <w:t xml:space="preserve">Глава Криволукского </w:t>
      </w:r>
    </w:p>
    <w:p w:rsidR="00BE5EEE" w:rsidRPr="00880674" w:rsidRDefault="00880674" w:rsidP="00880674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64A1" w:rsidRPr="00880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0674">
        <w:rPr>
          <w:rFonts w:ascii="Times New Roman" w:hAnsi="Times New Roman" w:cs="Times New Roman"/>
          <w:sz w:val="28"/>
          <w:szCs w:val="28"/>
        </w:rPr>
        <w:t xml:space="preserve">                                                 В.И. Х</w:t>
      </w:r>
      <w:r w:rsidRPr="008806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0674">
        <w:rPr>
          <w:rFonts w:ascii="Times New Roman" w:hAnsi="Times New Roman" w:cs="Times New Roman"/>
          <w:sz w:val="28"/>
          <w:szCs w:val="28"/>
        </w:rPr>
        <w:t>орошева</w:t>
      </w:r>
      <w:proofErr w:type="spellEnd"/>
    </w:p>
    <w:p w:rsidR="00BE5EEE" w:rsidRPr="00880674" w:rsidRDefault="00BE5EEE" w:rsidP="0088067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5EEE" w:rsidRPr="00880674" w:rsidRDefault="00BE5EEE" w:rsidP="00880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5EEE" w:rsidRPr="00880674" w:rsidSect="00880674">
      <w:type w:val="continuous"/>
      <w:pgSz w:w="11909" w:h="16840"/>
      <w:pgMar w:top="360" w:right="994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A1" w:rsidRDefault="000C64A1" w:rsidP="00BE5EEE">
      <w:r>
        <w:separator/>
      </w:r>
    </w:p>
  </w:endnote>
  <w:endnote w:type="continuationSeparator" w:id="0">
    <w:p w:rsidR="000C64A1" w:rsidRDefault="000C64A1" w:rsidP="00BE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A1" w:rsidRDefault="000C64A1"/>
  </w:footnote>
  <w:footnote w:type="continuationSeparator" w:id="0">
    <w:p w:rsidR="000C64A1" w:rsidRDefault="000C64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E5EEE"/>
    <w:rsid w:val="000C64A1"/>
    <w:rsid w:val="00880674"/>
    <w:rsid w:val="00BE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E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6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2023-12-08T01:07:00Z</dcterms:created>
  <dcterms:modified xsi:type="dcterms:W3CDTF">2023-12-08T01:14:00Z</dcterms:modified>
</cp:coreProperties>
</file>